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大连民族大学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专项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工作餐审批表</w:t>
      </w:r>
    </w:p>
    <w:p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</w:p>
    <w:tbl>
      <w:tblPr>
        <w:tblStyle w:val="5"/>
        <w:tblpPr w:leftFromText="180" w:rightFromText="180" w:vertAnchor="page" w:horzAnchor="page" w:tblpX="1945" w:tblpY="3390"/>
        <w:tblOverlap w:val="never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60"/>
        <w:gridCol w:w="1560"/>
        <w:gridCol w:w="1701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（部门）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用餐时间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用餐人员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用餐人数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用餐金额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来校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事由</w:t>
            </w:r>
          </w:p>
        </w:tc>
        <w:tc>
          <w:tcPr>
            <w:tcW w:w="664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单位（部门）负责人意见</w:t>
            </w:r>
          </w:p>
        </w:tc>
        <w:tc>
          <w:tcPr>
            <w:tcW w:w="66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学校办公室意见</w:t>
            </w:r>
          </w:p>
        </w:tc>
        <w:tc>
          <w:tcPr>
            <w:tcW w:w="66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工作餐餐费标准为30元/人。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ZDhkOWRjZDM5OTNhZTUyYWYwYjQwZDE1NGQ2MDUifQ=="/>
  </w:docVars>
  <w:rsids>
    <w:rsidRoot w:val="00000000"/>
    <w:rsid w:val="0C2C2CF8"/>
    <w:rsid w:val="20B64F4F"/>
    <w:rsid w:val="4D003D9A"/>
    <w:rsid w:val="4F0D560F"/>
    <w:rsid w:val="606522A5"/>
    <w:rsid w:val="655F4B8C"/>
    <w:rsid w:val="65C0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118</Characters>
  <Lines>1</Lines>
  <Paragraphs>1</Paragraphs>
  <TotalTime>2</TotalTime>
  <ScaleCrop>false</ScaleCrop>
  <LinksUpToDate>false</LinksUpToDate>
  <CharactersWithSpaces>130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2016-06-27T08:31:00Z</dcterms:created>
  <dc:creator>bianliyue</dc:creator>
  <cp:lastModifiedBy>中南</cp:lastModifiedBy>
  <cp:lastPrinted>2017-04-27T06:42:00Z</cp:lastPrinted>
  <dcterms:modified xsi:type="dcterms:W3CDTF">2024-03-18T00:33:54Z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F38762ED80A84FED96F6B73F60045E73_13</vt:lpwstr>
  </property>
</Properties>
</file>