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</w:t>
      </w:r>
      <w:r>
        <w:rPr>
          <w:rFonts w:ascii="宋体" w:hAnsi="宋体"/>
          <w:sz w:val="44"/>
          <w:szCs w:val="44"/>
        </w:rPr>
        <w:t>2</w:t>
      </w:r>
      <w:r>
        <w:rPr>
          <w:rFonts w:hint="eastAsia" w:ascii="宋体" w:hAnsi="宋体"/>
          <w:sz w:val="44"/>
          <w:szCs w:val="44"/>
        </w:rPr>
        <w:t>年度大学生创新创业训练计划延期项目名单</w:t>
      </w:r>
    </w:p>
    <w:p/>
    <w:tbl>
      <w:tblPr>
        <w:tblStyle w:val="4"/>
        <w:tblW w:w="16005" w:type="dxa"/>
        <w:tblInd w:w="-9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5"/>
        <w:gridCol w:w="4352"/>
        <w:gridCol w:w="2143"/>
        <w:gridCol w:w="855"/>
        <w:gridCol w:w="1515"/>
        <w:gridCol w:w="960"/>
        <w:gridCol w:w="327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202212026002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重大突发公共事件中的中华民族共同体意识及治理效能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靳一凡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赵博、李鹤、田丽娜、徐洋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202212026008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可降解沙障铺设机样机设计与制作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安家辰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刘浩妍、刘勃廷、金泰、李浩楠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李睿、蔺蘭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202212026012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超级真菌致病相关分子机理的研究及快速诊断试剂的研发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金宇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邱思瑾、张忠南、陈羽彤、黄路盈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许永斌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202212026013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解淀粉芽孢杆菌的酚酸脱羧酶表达条件的优化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申纪辉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项振纲、周勇祥、杨妮璐、段蕊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权春善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202212026015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人体器官芯片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徐欣悦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陈红芹、陈婉君、李文馨、韦思颖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李中玉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202212026020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基于深度学习实现图片修复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计算机科学与工程学院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彭支梁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丁颖、林飞、刘祖宏、辛博硕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王鹏杰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202212026027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乡村振兴背景下乡土村落的动态设计与规划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包怡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苏丽、徐玉阳、何子怡、郝婷婷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彭永鹏、王磊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202212026028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爆炸载荷作用下套筒加固含缺陷埋地管道的动力响应研究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刘跃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周千又、刘文豪、陈芝荔、田子廉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曲艳东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202212026029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大数据时代个人信息保护的执法监管与路径选择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史林鹭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王盛博、范馨月、李欢、单思琪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202212026030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新媒体语境下辽宁地区满族文化传播平台现状及特点分析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吴婧瑶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鞠昕洁、李依诺、郑崴、陈双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李大为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202212026031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“区块链+体彩”购置平台的理论研究—助推体育博彩业公平透明化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理学院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黄惠琳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杜双双、李辛歆、纪宇曈、马吉祥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梁建华、孙雪莲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202212026032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基于区块链技术的“互联网+数字藏品”NFT市场的相关调查和优化方法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理学院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李逸萱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李源、崔惠博、吴子洋、王佳竹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202212026033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地缘差异下人才流失及青壮年返乡就业创业调查分析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李影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王利杰、法洋洋、张可颖、白智银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张巨勇、李国鹏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202212026034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共同富裕背景下少数民族居民参加第三次分配意愿及路径研究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赵锦雯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李思雯、张恩彤、赵丽雯、于宁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王玮卓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202212026035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证易通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李袖语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徐嘉荫、刘欣颖、许馨元、汤赫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孙志梅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202212026041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沙棘转录因子AP4调控种子大小的作用机制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环境与资源学院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穆玉莹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黄金莹、王栋立、关英达、梁佳佳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阮成江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202212026060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高校文创产品品牌的开发与研究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徐子豪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胡紫云、朱博安、刘晰月、王佳钰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李晨光、王寿鹏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202212026067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智慧病房及远程探视系统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黎鑫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刘创业、丁雨桐、杨雨琪、买嘉宁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202212026069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具核梭杆菌抑制剂筛选及在牙周炎治疗中的应用研究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金晓妤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田思远、梁沼泷、侍明雨、马海楠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张丽影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202212026070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黄龙病致病相关分子机理的研究及抑制剂的研发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毛远朝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廖俪穗、关宛婷、何政、韩宏妍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许永斌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202212026074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可溶性微针的制备及光动力与药物联合治疗皮肤癌研究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于根浦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黄宝慧、贺佳伟、美如瓦提·马拉孜、乔明慧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支德福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202212026091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模块化拼装电动飞机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设计学院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金叶子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李思聪、李卓、韩芮宁、汪明曦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郭潇、郭磊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202212026096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3D打印在路面修复工程中的应用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钱崇林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刘雨航、扎西多吉、张锋、吴少雄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李继野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202212026098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基于BIM技术的装配式结构抗震关键要素研究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何开美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汤纬越、杜雪、陈雨佳、赵怡涵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202212026099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滚动隔震自由振动实验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马晓福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赵富民、廖小安、张杰、李明阳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刘伟兵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202212026100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装配式混凝土幕墙局部节点优化设计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陈汉强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熊枭、朱长龙、陈嘉兴、张同庆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崔建宇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202212026101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基于SV365的大比例尺地形图绘制方法研究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刘相宜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盛晶晶、汤祎琳、杨伊腾、徐润发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张庆高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202212026103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融媒体时代主流媒体如何讲好中国故事——以央视为例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姚思宇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吴双、薛舒洋、龙多加措、马婧鑫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202212026104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新疆少数民族地区文化纪录片创作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魏榕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李雨馨、郭晓爱、田爽、王熙桐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孙瑞国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202212026105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新疆阿勒泰地区古老毛皮滑雪抖音传播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吾丽盼·阿达力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牟亭颐、赵仁杏、马懿琳、白樱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谭舒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202212026107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我国单身女性生育权实现的困境及建议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杨永攀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柳婧、安琪、段炜玉、支圣婷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夏琳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202212026108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信息传媒视野下彝族花鼓舞的传承和创新发展路径研究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文法学院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张矣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张小燕、苏燕悦、宿雅童、叶雨诗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辛志凤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202212026110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基于表面肌电信号的人体下肢关节运动预测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理学院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韦鹰丹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韦丹、王杰、马晓宇、张佳琪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202212026114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“今日事今日毕”，拖延症患者自律神器——今日事毕APP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张菁怡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刘笑菲、宋权儒、赵欣蕊、张吟雪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孙险峰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202212026115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民族地区新能源应用对民族地区经济发展的推动作用分析——以内蒙古地区为例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吴思瑶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宋信乐、金雪飞、张金裕、李钰潼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张馨丹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202212026118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金翼蛋品网络营销项目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创业实践项目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金雪飞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赵一凡、黄祉策、金载林、徐海涛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季红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202212026128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文冠果种子大小和粒重关键调控因子GRF12基因的克隆及表达特性分析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环境与资源学院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王瑞阳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冷佳荟、谭金娥、关英达、白桂铭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202212026131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外源ALA对吴屯杨内质网胁迫的缓解效应研究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环境与资源学院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谢佳旭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徐碧晨、张帅、李龙珠、谭欣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202212026132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施肥和刈割对内蒙古草甸草原植物碳固持的影响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环境与资源学院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罗宇扬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杨宇健、罗廷艺、白欣然、李睿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宋彦涛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202212026136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玉米生物碳的制备及其对水中氮污染修复的研究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环境与资源学院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李徽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许芳菲、舒阿克·斯拉木汉、郭斯奇、张馨竹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匡珮菁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202212026140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微纳分级三维SERS基底的简便制备及检测应用研究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物理与材料工程学院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关浩玉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黄师年、刘枫平、鲍欣雨、周俊芳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202212026143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新型社区共同体构建与规划策略研究--以格尔木市北四片区为例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郎璐源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宋亚奇、单志杰、张苏荟、刘娜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魏广君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202212026144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"新时代校园"——针对高校环境安全设施调研与实践设计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王孟菲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舒尧、唐瑶、陈彦如、饶奕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202212026145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养老社区空间分布特征及养老设施满意度研究——以大连市4区为例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孟欣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丁智琳、李彦瑾、刘雨双、李丹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同丽嘎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202212026164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STM急速上妆面罩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郝木子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钟逸凡、杨凯博、陈怡君、王玉瑾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202212026170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点对点帮扶公益平台构建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曾韵霏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何保重、胡雨欣、再依娜甫·如孜买买提、冯智棋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崔文子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202212026211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河道垃圾收集装置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罗佳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杨顺、张金亮、唐程晨、刘海龙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吴鑫辉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202212026237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冷害对热带果蔬的影响及控制技术的研究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黄路盈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崔绮桐、郑迪文、宋明蔚、王兵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王艳颖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202212026238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珍稀植物根系土壤来源微生物功能基因的筛选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生命科学学院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陈佳欣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潘思竹、任帅鹏、杨文君、卢秋玥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202212026358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基于BIM技术的盲人人士无障碍化家装设计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尹诗鹭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赵颖婷、黄维燕、王鑫鑫、郭蕾霖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202212026362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基于BIM技术与无人机实景模型的智慧城市系统样板开发——以大连金石滩某地块为例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贾苑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姚馨悦、吕莹、李梦茹、刘依宁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王庆春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202212026368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“寸草”养老社区智慧设计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沐雅姿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李云宇、沙冰冰、武盈盈、杨帅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窦慧娟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202212026369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数字健康丝绸之路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王明佳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赵亚伟、黄苑菁、杨青青、张洁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张小爽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202212026370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“后疫情时代”背景下健康住宅的发展问题分析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冯莫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张芯源、李浩然、篮蓝、张彤彤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202212026371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乡村振兴背景下民族地区“田园综合体”的发展问题研究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刘俊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马少林、雷善红、胡枝颖、龙蕾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202212026373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装配式混凝土构件节点局部优化设计-----陈鑫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陈鑫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杨伊腾、赵存有、李雅婷、翟森淼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崔建宇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202212026375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太阳能光伏发电技术在农村地区的可行性分析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高琪雪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杨晗、卢福成、孙立权、三孝珍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202212026377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运用3D打印技术降低工程成本及建筑垃圾的再利用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土木工程学院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翟森淼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李鹏宇、刘亚欣、教百慧、 陈鑫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杜蓬娟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202212026480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基于微信小程序的校园兼职服务平台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信息与通信工程学院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李思骏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昂城帆、赵宣然、苏东旭、周诗尧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刘玉鹏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202212026497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校园二手物品交易系统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信息与通信工程学院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严密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陈云浩、马梓珺、岳恒甫、左慧柳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王法胜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202212026539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油茶炭疽菌病原菌分离鉴定及致病力分析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环境与资源学院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冷佳荟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王瑞阳、徐万真、彭雅慧、杨明鹤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阮成江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202212026583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民族院校中融入少数民族“特色符号”的设计研究—以大连民大金石滩校区为例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建筑学院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校级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劳泽旭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黄铃媛、马悦、李佳智、马冉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刘丽峥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1812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NjFiOWE4ZjJlMWIzZWUwMTliYThiNGM2MjljYzMifQ=="/>
  </w:docVars>
  <w:rsids>
    <w:rsidRoot w:val="00D94D13"/>
    <w:rsid w:val="000C346B"/>
    <w:rsid w:val="001412D0"/>
    <w:rsid w:val="00154FC2"/>
    <w:rsid w:val="00267446"/>
    <w:rsid w:val="003F40AA"/>
    <w:rsid w:val="006B364B"/>
    <w:rsid w:val="006E18B5"/>
    <w:rsid w:val="00945533"/>
    <w:rsid w:val="00B6242C"/>
    <w:rsid w:val="00BC1CC7"/>
    <w:rsid w:val="00BE788A"/>
    <w:rsid w:val="00C224D5"/>
    <w:rsid w:val="00D3584D"/>
    <w:rsid w:val="00D94D13"/>
    <w:rsid w:val="00DB7AEA"/>
    <w:rsid w:val="31D0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3518</Words>
  <Characters>4290</Characters>
  <Lines>34</Lines>
  <Paragraphs>9</Paragraphs>
  <TotalTime>17</TotalTime>
  <ScaleCrop>false</ScaleCrop>
  <LinksUpToDate>false</LinksUpToDate>
  <CharactersWithSpaces>4291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2023-06-27T01:10:00Z</dcterms:created>
  <dc:creator>1231</dc:creator>
  <cp:lastModifiedBy></cp:lastModifiedBy>
  <dcterms:modified xsi:type="dcterms:W3CDTF">2023-10-20T02:57:44Z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C3B5D248B51E4966A76FBD778BE21C62</vt:lpwstr>
  </property>
</Properties>
</file>